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7D3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医院第三方患者满意度调查服务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方案介绍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  <w:t>报名表</w:t>
      </w:r>
    </w:p>
    <w:p w14:paraId="7BC48D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60" w:lineRule="atLeast"/>
        <w:ind w:left="2520" w:right="0" w:hanging="25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       　　　　　　　　　　　日期： 年 月 日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701"/>
        <w:gridCol w:w="1985"/>
        <w:gridCol w:w="3594"/>
      </w:tblGrid>
      <w:tr w14:paraId="01C3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84D1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报名单位全称</w:t>
            </w:r>
          </w:p>
          <w:p w14:paraId="0E7A5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2320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160AF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C90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3DC3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法定代表人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E9E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 w14:paraId="4D62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E0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A99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6C39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102D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 w14:paraId="74D0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C54CF4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15F99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7C474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固定电话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0CC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 w14:paraId="40E9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1190C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213F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C28C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传真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3F9F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 w14:paraId="24A2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8F17C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EF86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项目名称</w:t>
            </w:r>
          </w:p>
        </w:tc>
      </w:tr>
      <w:tr w14:paraId="1609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100AD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4117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0" w:lineRule="atLeast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</w:tbl>
    <w:p w14:paraId="1F6109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 报名指定邮箱：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dfqht@163.com</w:t>
      </w:r>
    </w:p>
    <w:p w14:paraId="1E79D37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报名单位把填写完整报名表（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word文档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），以及报名单位及所报产品相关证件扫描后制成PDF文件上传到指定邮箱，即完成商家参会报名手续。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完成报名手续后，着手准备参会文件。参会文件包含：①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公司相关证件。</w:t>
      </w:r>
    </w:p>
    <w:p w14:paraId="0350C8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D6136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②产品相关介绍如：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服务方式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“AI智能采集为主+人工兜底为辅+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丰医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码上办闭环工单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融合模式。</w:t>
      </w:r>
    </w:p>
    <w:p w14:paraId="2B7A02E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月度及季度报告必须包含以下完整报表内容：</w:t>
      </w:r>
    </w:p>
    <w:p w14:paraId="3F1E2C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患者满意度总体评价情况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67E05E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各指标满意度评价详情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79934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患者对各科室满意度情况及比较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19F891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不同指标内容（医护人员技术、医护人员态度、导医台、药房、各医技科室、就诊环境、食堂等）满意度分析及比较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72113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不同人群类型（年龄、性别、职业）满意度分析及比较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382AF01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各指标不满意明细分析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；</w:t>
      </w:r>
    </w:p>
    <w:p w14:paraId="1126A3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7、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表扬/批评医护人员详情分析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715605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8、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被访者建议留言反馈分类及分析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2706E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9、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存在问题及成因分析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ED57A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改进建议及优秀案例分享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1619F3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420" w:leftChars="20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11、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季度各指标对比分析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7E00EB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420" w:leftChars="200" w:right="0" w:firstLine="0"/>
        <w:jc w:val="left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12、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>年度总体分析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14D95EE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/>
        <w:jc w:val="both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服务商须每年为本院开展不少于 2 场专项医务人员沟通技巧提升培训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编制全院五大类岗位标准化服务行为规范手册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的解决方案。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  <w:lang w:val="en-US" w:eastAsia="zh-CN"/>
        </w:rPr>
        <w:t>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</w:rPr>
        <w:t xml:space="preserve"> （1）临床医护类（医生、护士、病区护理人员）； （2）门诊窗口类（导医、收费、药房人员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</w:rPr>
        <w:t>）； （3）医技检查类（检验、放射、超声等医技科室工作人员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</w:rPr>
        <w:t>）； （4）后勤配套类（食堂、保洁、安保服务人员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  <w:lang w:val="en-US" w:eastAsia="zh-CN"/>
        </w:rPr>
        <w:t>运维服务等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</w:rPr>
        <w:t>）； （5）行政接待类（投诉接待、咨询、院办对接人员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</w:rPr>
        <w:t>）。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15"/>
          <w:szCs w:val="15"/>
          <w:lang w:eastAsia="zh-CN"/>
        </w:rPr>
        <w:t>】</w:t>
      </w:r>
    </w:p>
    <w:p w14:paraId="2B1D0F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法定代表人身份证复印件、法人授权委托书原件、授权委托代理人身份证复印件（原件备查）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；④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近三年内参加招投标活动、经营活动中没有重大违法违纪记录的书面声明；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⑤售后服务、公司业绩、联系人及电话等。参会资料正本一份，副本三份以上，参会人员要熟悉拟调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研产品业务。</w:t>
      </w:r>
    </w:p>
    <w:p w14:paraId="4E2545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0515-83530065</w:t>
      </w:r>
    </w:p>
    <w:p w14:paraId="70DB4C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备注：参会文件正本所有证照复印件需加盖公章</w:t>
      </w:r>
    </w:p>
    <w:p w14:paraId="72920C7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CF490"/>
    <w:multiLevelType w:val="singleLevel"/>
    <w:tmpl w:val="BD9CF4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4201"/>
    <w:rsid w:val="0D970608"/>
    <w:rsid w:val="27F30FBF"/>
    <w:rsid w:val="2A806433"/>
    <w:rsid w:val="461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798</Characters>
  <Lines>0</Lines>
  <Paragraphs>0</Paragraphs>
  <TotalTime>0</TotalTime>
  <ScaleCrop>false</ScaleCrop>
  <LinksUpToDate>false</LinksUpToDate>
  <CharactersWithSpaces>840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2026-03-18T06:09:00Z</dcterms:created>
  <dc:creator>Administrator</dc:creator>
  <cp:lastModifiedBy>Administrator</cp:lastModifiedBy>
  <dcterms:modified xsi:type="dcterms:W3CDTF">2026-06-17T08:35:23Z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eyJoZGlkIjoiYTc2N2NhZDE5NTdhOTJlM2MzZWRkOTk2YTM5ZjE2ZGEifQ==</vt:lpwstr>
  </property>
  <property fmtid="{D5CDD505-2E9C-101B-9397-08002B2CF9AE}" pid="4" name="ICV">
    <vt:lpwstr>81231027A5534611B61CB45D9302EC1A_12</vt:lpwstr>
  </property>
</Properties>
</file>